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C38" w:rsidRPr="00E826A3" w:rsidRDefault="00E826A3" w:rsidP="00E826A3">
      <w:pPr>
        <w:pStyle w:val="Nadpis1"/>
        <w:numPr>
          <w:ilvl w:val="0"/>
          <w:numId w:val="3"/>
        </w:numPr>
        <w:rPr>
          <w:rFonts w:asciiTheme="minorHAnsi" w:hAnsiTheme="minorHAnsi" w:cstheme="minorHAnsi"/>
          <w:b w:val="0"/>
          <w:i/>
          <w:color w:val="70AD47" w:themeColor="accent6"/>
          <w:sz w:val="22"/>
          <w:szCs w:val="22"/>
          <w:u w:val="none"/>
        </w:rPr>
      </w:pPr>
      <w:r w:rsidRPr="00E826A3">
        <w:rPr>
          <w:rFonts w:asciiTheme="minorHAnsi" w:hAnsiTheme="minorHAnsi" w:cstheme="minorHAnsi"/>
          <w:b w:val="0"/>
          <w:i/>
          <w:color w:val="70AD47" w:themeColor="accent6"/>
          <w:sz w:val="22"/>
          <w:szCs w:val="22"/>
          <w:u w:val="none"/>
        </w:rPr>
        <w:t>učebnice str. .</w:t>
      </w:r>
      <w:proofErr w:type="gramStart"/>
      <w:r w:rsidRPr="00E826A3">
        <w:rPr>
          <w:rFonts w:asciiTheme="minorHAnsi" w:hAnsiTheme="minorHAnsi" w:cstheme="minorHAnsi"/>
          <w:b w:val="0"/>
          <w:i/>
          <w:color w:val="70AD47" w:themeColor="accent6"/>
          <w:sz w:val="22"/>
          <w:szCs w:val="22"/>
          <w:u w:val="none"/>
        </w:rPr>
        <w:t>22 – 25</w:t>
      </w:r>
      <w:proofErr w:type="gramEnd"/>
    </w:p>
    <w:p w:rsidR="00E826A3" w:rsidRPr="00A6611E" w:rsidRDefault="00E826A3" w:rsidP="00E826A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i/>
          <w:color w:val="70AD47" w:themeColor="accent6"/>
          <w:sz w:val="22"/>
          <w:szCs w:val="22"/>
        </w:rPr>
      </w:pPr>
      <w:r w:rsidRPr="00A6611E"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 xml:space="preserve">zápisek si vytiskni nebo opiš, doplň chybějící údaje a odpověz na otázky. Neposílej, práci si zkontrolujeme v rámci </w:t>
      </w:r>
      <w:proofErr w:type="spellStart"/>
      <w:r w:rsidRPr="00A6611E"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>videohovoru</w:t>
      </w:r>
      <w:proofErr w:type="spellEnd"/>
      <w:r w:rsidRPr="00A6611E"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 xml:space="preserve"> (včas dám vědět kdy bude).</w:t>
      </w:r>
    </w:p>
    <w:p w:rsidR="00A6611E" w:rsidRPr="00A6611E" w:rsidRDefault="00A6611E" w:rsidP="00A6611E">
      <w:pPr>
        <w:rPr>
          <w:rFonts w:asciiTheme="minorHAnsi" w:hAnsiTheme="minorHAnsi" w:cstheme="minorHAnsi"/>
          <w:i/>
          <w:color w:val="70AD47" w:themeColor="accent6"/>
          <w:sz w:val="22"/>
          <w:szCs w:val="22"/>
        </w:rPr>
      </w:pPr>
    </w:p>
    <w:p w:rsidR="00A6611E" w:rsidRPr="00A6611E" w:rsidRDefault="00A6611E" w:rsidP="00A6611E">
      <w:pPr>
        <w:rPr>
          <w:rFonts w:asciiTheme="minorHAnsi" w:hAnsiTheme="minorHAnsi" w:cstheme="minorHAnsi"/>
          <w:i/>
          <w:color w:val="70AD47" w:themeColor="accent6"/>
        </w:rPr>
      </w:pPr>
      <w:r>
        <w:rPr>
          <w:rFonts w:asciiTheme="minorHAnsi" w:hAnsiTheme="minorHAnsi" w:cstheme="minorHAnsi"/>
          <w:i/>
          <w:color w:val="70AD47" w:themeColor="accent6"/>
        </w:rPr>
        <w:t xml:space="preserve">Doporučené studijní materiály: </w:t>
      </w:r>
    </w:p>
    <w:p w:rsidR="00A6611E" w:rsidRPr="00A6611E" w:rsidRDefault="00A6611E" w:rsidP="00A6611E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i/>
          <w:color w:val="70AD47" w:themeColor="accent6"/>
          <w:sz w:val="22"/>
          <w:szCs w:val="22"/>
        </w:rPr>
      </w:pPr>
      <w:r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>k</w:t>
      </w:r>
      <w:r w:rsidR="00E826A3" w:rsidRPr="00A6611E"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 xml:space="preserve">omentovaná prezentace  </w:t>
      </w:r>
      <w:hyperlink r:id="rId7" w:history="1">
        <w:r w:rsidR="00E826A3" w:rsidRPr="00A6611E">
          <w:rPr>
            <w:rStyle w:val="Hypertextovodkaz"/>
            <w:rFonts w:asciiTheme="minorHAnsi" w:hAnsiTheme="minorHAnsi" w:cstheme="minorHAnsi"/>
            <w:i/>
            <w:sz w:val="22"/>
            <w:szCs w:val="22"/>
          </w:rPr>
          <w:t>https://www.youtube.com/watch?v=BUTr3hwjn8I</w:t>
        </w:r>
      </w:hyperlink>
      <w:r w:rsidR="00E826A3" w:rsidRPr="00A6611E"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 xml:space="preserve"> </w:t>
      </w:r>
      <w:r w:rsidRPr="00A6611E"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 xml:space="preserve"> </w:t>
      </w:r>
    </w:p>
    <w:p w:rsidR="00A6611E" w:rsidRPr="00A6611E" w:rsidRDefault="00A6611E" w:rsidP="00E826A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i/>
          <w:color w:val="70AD47" w:themeColor="accent6"/>
          <w:sz w:val="22"/>
          <w:szCs w:val="22"/>
        </w:rPr>
      </w:pPr>
      <w:r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 xml:space="preserve">Neuvěřitelné žáby </w:t>
      </w:r>
      <w:hyperlink r:id="rId8" w:history="1">
        <w:r w:rsidRPr="0019456F">
          <w:rPr>
            <w:rStyle w:val="Hypertextovodkaz"/>
            <w:rFonts w:asciiTheme="minorHAnsi" w:hAnsiTheme="minorHAnsi" w:cstheme="minorHAnsi"/>
            <w:i/>
            <w:sz w:val="22"/>
            <w:szCs w:val="22"/>
          </w:rPr>
          <w:t>https://www.youtube.com/watch?v=xbfxuM0G4rY</w:t>
        </w:r>
      </w:hyperlink>
      <w:r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 xml:space="preserve"> </w:t>
      </w:r>
    </w:p>
    <w:p w:rsidR="00E826A3" w:rsidRPr="00A6611E" w:rsidRDefault="00E826A3" w:rsidP="00E826A3">
      <w:pPr>
        <w:pStyle w:val="Odstavecseseznamem"/>
        <w:rPr>
          <w:rFonts w:asciiTheme="minorHAnsi" w:hAnsiTheme="minorHAnsi" w:cstheme="minorHAnsi"/>
          <w:i/>
          <w:color w:val="70AD47" w:themeColor="accent6"/>
          <w:sz w:val="22"/>
          <w:szCs w:val="22"/>
        </w:rPr>
      </w:pPr>
    </w:p>
    <w:p w:rsidR="00B63C38" w:rsidRPr="00E826A3" w:rsidRDefault="00B63C38" w:rsidP="00B63C38">
      <w:pPr>
        <w:pStyle w:val="Nadpis1"/>
        <w:rPr>
          <w:rFonts w:asciiTheme="minorHAnsi" w:hAnsiTheme="minorHAnsi" w:cstheme="minorHAnsi"/>
        </w:rPr>
      </w:pPr>
    </w:p>
    <w:p w:rsidR="00B63C38" w:rsidRPr="00E826A3" w:rsidRDefault="00B63C38" w:rsidP="00B63C38">
      <w:pPr>
        <w:pStyle w:val="Nadpis1"/>
        <w:rPr>
          <w:rFonts w:asciiTheme="minorHAnsi" w:hAnsiTheme="minorHAnsi" w:cstheme="minorHAnsi"/>
        </w:rPr>
      </w:pPr>
      <w:r w:rsidRPr="00E826A3">
        <w:rPr>
          <w:rFonts w:asciiTheme="minorHAnsi" w:hAnsiTheme="minorHAnsi" w:cstheme="minorHAnsi"/>
        </w:rPr>
        <w:t>Obojživelníci</w:t>
      </w:r>
    </w:p>
    <w:p w:rsidR="00B63C38" w:rsidRPr="00E826A3" w:rsidRDefault="00B63C38" w:rsidP="00B63C38">
      <w:pPr>
        <w:rPr>
          <w:rFonts w:asciiTheme="minorHAnsi" w:hAnsiTheme="minorHAnsi" w:cstheme="minorHAnsi"/>
          <w:b/>
          <w:bCs/>
          <w:sz w:val="28"/>
          <w:u w:val="single"/>
        </w:rPr>
      </w:pPr>
    </w:p>
    <w:p w:rsidR="00B63C38" w:rsidRPr="00E826A3" w:rsidRDefault="00B63C38" w:rsidP="00847E8A">
      <w:pPr>
        <w:pStyle w:val="Odstavecseseznamem"/>
        <w:numPr>
          <w:ilvl w:val="1"/>
          <w:numId w:val="1"/>
        </w:numPr>
        <w:spacing w:line="36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 xml:space="preserve">tvoří přechodnou skupinu mezi </w:t>
      </w:r>
      <w:r w:rsidR="00325427" w:rsidRPr="00E826A3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E826A3">
        <w:rPr>
          <w:rFonts w:asciiTheme="minorHAnsi" w:hAnsiTheme="minorHAnsi" w:cstheme="minorHAnsi"/>
          <w:sz w:val="22"/>
          <w:szCs w:val="22"/>
        </w:rPr>
        <w:t xml:space="preserve"> a suchozemskými obratlovci</w:t>
      </w:r>
    </w:p>
    <w:p w:rsidR="00B63C38" w:rsidRPr="00E826A3" w:rsidRDefault="000D02C6" w:rsidP="00847E8A">
      <w:pPr>
        <w:numPr>
          <w:ilvl w:val="1"/>
          <w:numId w:val="1"/>
        </w:numPr>
        <w:spacing w:line="36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b/>
          <w:sz w:val="22"/>
          <w:szCs w:val="22"/>
        </w:rPr>
        <w:t>proměnlivá</w:t>
      </w:r>
      <w:r w:rsidR="00B63C38" w:rsidRPr="00E826A3">
        <w:rPr>
          <w:rFonts w:asciiTheme="minorHAnsi" w:hAnsiTheme="minorHAnsi" w:cstheme="minorHAnsi"/>
          <w:b/>
          <w:sz w:val="22"/>
          <w:szCs w:val="22"/>
        </w:rPr>
        <w:t xml:space="preserve"> teplot</w:t>
      </w:r>
      <w:r w:rsidRPr="00E826A3">
        <w:rPr>
          <w:rFonts w:asciiTheme="minorHAnsi" w:hAnsiTheme="minorHAnsi" w:cstheme="minorHAnsi"/>
          <w:b/>
          <w:sz w:val="22"/>
          <w:szCs w:val="22"/>
        </w:rPr>
        <w:t>a</w:t>
      </w:r>
      <w:r w:rsidR="00B63C38" w:rsidRPr="00E826A3">
        <w:rPr>
          <w:rFonts w:asciiTheme="minorHAnsi" w:hAnsiTheme="minorHAnsi" w:cstheme="minorHAnsi"/>
          <w:b/>
          <w:sz w:val="22"/>
          <w:szCs w:val="22"/>
        </w:rPr>
        <w:t xml:space="preserve"> těla</w:t>
      </w:r>
      <w:r w:rsidR="00847E8A" w:rsidRPr="00E826A3">
        <w:rPr>
          <w:rFonts w:asciiTheme="minorHAnsi" w:hAnsiTheme="minorHAnsi" w:cstheme="minorHAnsi"/>
          <w:sz w:val="22"/>
          <w:szCs w:val="22"/>
        </w:rPr>
        <w:t>, 3 dílné srdce (2 síně, 1 komora)</w:t>
      </w:r>
    </w:p>
    <w:p w:rsidR="00B63C38" w:rsidRPr="00E826A3" w:rsidRDefault="00B63C38" w:rsidP="00847E8A">
      <w:pPr>
        <w:numPr>
          <w:ilvl w:val="1"/>
          <w:numId w:val="1"/>
        </w:numPr>
        <w:spacing w:line="36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v dospělosti dýchají plícemi a kůží</w:t>
      </w:r>
    </w:p>
    <w:p w:rsidR="00B63C38" w:rsidRPr="00E826A3" w:rsidRDefault="00B63C38" w:rsidP="00847E8A">
      <w:pPr>
        <w:numPr>
          <w:ilvl w:val="1"/>
          <w:numId w:val="1"/>
        </w:numPr>
        <w:spacing w:line="36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b/>
          <w:sz w:val="22"/>
          <w:szCs w:val="22"/>
        </w:rPr>
        <w:t>larvy (pulci)</w:t>
      </w:r>
      <w:r w:rsidRPr="00E826A3">
        <w:rPr>
          <w:rFonts w:asciiTheme="minorHAnsi" w:hAnsiTheme="minorHAnsi" w:cstheme="minorHAnsi"/>
          <w:sz w:val="22"/>
          <w:szCs w:val="22"/>
        </w:rPr>
        <w:t xml:space="preserve"> dýchají </w:t>
      </w:r>
      <w:r w:rsidR="00325427" w:rsidRPr="00E826A3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325427" w:rsidRPr="00E826A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826A3">
        <w:rPr>
          <w:rFonts w:asciiTheme="minorHAnsi" w:hAnsiTheme="minorHAnsi" w:cstheme="minorHAnsi"/>
          <w:sz w:val="22"/>
          <w:szCs w:val="22"/>
        </w:rPr>
        <w:t xml:space="preserve">, mají proudový </w:t>
      </w:r>
      <w:r w:rsidR="00325427" w:rsidRPr="00E826A3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B63C38" w:rsidRPr="00E826A3" w:rsidRDefault="00B63C38" w:rsidP="00847E8A">
      <w:pPr>
        <w:numPr>
          <w:ilvl w:val="1"/>
          <w:numId w:val="1"/>
        </w:numPr>
        <w:spacing w:line="36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kůže obsahuje četné slizové, někdy i jedové žlázy</w:t>
      </w:r>
    </w:p>
    <w:p w:rsidR="00B63C38" w:rsidRPr="00E826A3" w:rsidRDefault="00B63C38" w:rsidP="00847E8A">
      <w:pPr>
        <w:numPr>
          <w:ilvl w:val="1"/>
          <w:numId w:val="1"/>
        </w:numPr>
        <w:spacing w:line="36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b/>
          <w:sz w:val="22"/>
          <w:szCs w:val="22"/>
        </w:rPr>
        <w:t>mají kloaku</w:t>
      </w:r>
      <w:r w:rsidRPr="00E826A3">
        <w:rPr>
          <w:rFonts w:asciiTheme="minorHAnsi" w:hAnsiTheme="minorHAnsi" w:cstheme="minorHAnsi"/>
          <w:sz w:val="22"/>
          <w:szCs w:val="22"/>
        </w:rPr>
        <w:t xml:space="preserve"> (společný vývod trávicí, vylučovací a </w:t>
      </w:r>
      <w:r w:rsidR="00325427" w:rsidRPr="00E826A3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E826A3">
        <w:rPr>
          <w:rFonts w:asciiTheme="minorHAnsi" w:hAnsiTheme="minorHAnsi" w:cstheme="minorHAnsi"/>
          <w:sz w:val="22"/>
          <w:szCs w:val="22"/>
        </w:rPr>
        <w:t xml:space="preserve"> soustavy)</w:t>
      </w:r>
    </w:p>
    <w:p w:rsidR="00B63C38" w:rsidRPr="00E826A3" w:rsidRDefault="00B63C38" w:rsidP="00847E8A">
      <w:pPr>
        <w:numPr>
          <w:ilvl w:val="1"/>
          <w:numId w:val="1"/>
        </w:numPr>
        <w:spacing w:line="36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často mají ochranné, nebo výstražné zbarvení.</w:t>
      </w:r>
    </w:p>
    <w:p w:rsidR="00B63C38" w:rsidRPr="00E826A3" w:rsidRDefault="00B63C38" w:rsidP="00847E8A">
      <w:pPr>
        <w:numPr>
          <w:ilvl w:val="1"/>
          <w:numId w:val="1"/>
        </w:numPr>
        <w:spacing w:line="360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zimu přečkávají v zemi nebo v bahně.</w:t>
      </w:r>
    </w:p>
    <w:p w:rsidR="00B63C38" w:rsidRPr="00E826A3" w:rsidRDefault="00B63C38" w:rsidP="00B63C38">
      <w:pPr>
        <w:rPr>
          <w:rFonts w:asciiTheme="minorHAnsi" w:hAnsiTheme="minorHAnsi" w:cstheme="minorHAnsi"/>
          <w:sz w:val="22"/>
          <w:szCs w:val="22"/>
        </w:rPr>
      </w:pPr>
    </w:p>
    <w:p w:rsidR="00B63C38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0" locked="0" layoutInCell="1" allowOverlap="1" wp14:anchorId="5CE2BD50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744980" cy="1044661"/>
            <wp:effectExtent l="0" t="0" r="7620" b="3175"/>
            <wp:wrapSquare wrapText="bothSides"/>
            <wp:docPr id="5" name="obrázek 4" descr="Mlok Stock vektory, Royalty Free Mlok Ilustrace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lok Stock vektory, Royalty Free Mlok Ilustrace | Depositphotos®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04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C38" w:rsidRPr="00E826A3" w:rsidRDefault="00B63C38" w:rsidP="00B63C38">
      <w:pPr>
        <w:rPr>
          <w:rFonts w:asciiTheme="minorHAnsi" w:hAnsiTheme="minorHAnsi" w:cstheme="minorHAnsi"/>
          <w:b/>
          <w:sz w:val="22"/>
          <w:szCs w:val="22"/>
        </w:rPr>
      </w:pPr>
      <w:r w:rsidRPr="00E826A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85725</wp:posOffset>
                </wp:positionV>
                <wp:extent cx="586740" cy="266700"/>
                <wp:effectExtent l="0" t="38100" r="60960" b="1905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2B7E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66.55pt;margin-top:6.75pt;width:46.2pt;height:2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Pr="00E826A3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Pr="00E826A3">
        <w:rPr>
          <w:rFonts w:asciiTheme="minorHAnsi" w:hAnsiTheme="minorHAnsi" w:cstheme="minorHAnsi"/>
          <w:b/>
          <w:sz w:val="22"/>
          <w:szCs w:val="22"/>
        </w:rPr>
        <w:t>ocasatí</w:t>
      </w:r>
    </w:p>
    <w:p w:rsidR="00B63C38" w:rsidRPr="00E826A3" w:rsidRDefault="00B63C38" w:rsidP="00B63C38">
      <w:pPr>
        <w:rPr>
          <w:rFonts w:asciiTheme="minorHAnsi" w:hAnsiTheme="minorHAnsi" w:cstheme="minorHAnsi"/>
          <w:sz w:val="22"/>
          <w:szCs w:val="22"/>
        </w:rPr>
      </w:pPr>
    </w:p>
    <w:p w:rsidR="00B63C38" w:rsidRPr="00E826A3" w:rsidRDefault="00B63C38" w:rsidP="00B63C38">
      <w:pPr>
        <w:rPr>
          <w:rFonts w:asciiTheme="minorHAnsi" w:hAnsiTheme="minorHAnsi" w:cstheme="minorHAnsi"/>
          <w:b/>
          <w:sz w:val="22"/>
          <w:szCs w:val="22"/>
        </w:rPr>
      </w:pPr>
      <w:r w:rsidRPr="00E826A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18415</wp:posOffset>
                </wp:positionV>
                <wp:extent cx="579120" cy="114300"/>
                <wp:effectExtent l="0" t="0" r="68580" b="7620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A06AA" id="Přímá spojnice se šipkou 2" o:spid="_x0000_s1026" type="#_x0000_t32" style="position:absolute;margin-left:69.55pt;margin-top:1.45pt;width:45.6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Pr="00E826A3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Pr="00E826A3">
        <w:rPr>
          <w:rFonts w:asciiTheme="minorHAnsi" w:hAnsiTheme="minorHAnsi" w:cstheme="minorHAnsi"/>
          <w:b/>
          <w:sz w:val="22"/>
          <w:szCs w:val="22"/>
        </w:rPr>
        <w:t>bezocasí</w:t>
      </w:r>
    </w:p>
    <w:p w:rsidR="00B63C38" w:rsidRPr="00E826A3" w:rsidRDefault="00B63C38" w:rsidP="00B63C38">
      <w:pPr>
        <w:rPr>
          <w:rFonts w:asciiTheme="minorHAnsi" w:hAnsiTheme="minorHAnsi" w:cstheme="minorHAnsi"/>
          <w:sz w:val="22"/>
          <w:szCs w:val="22"/>
        </w:rPr>
      </w:pPr>
    </w:p>
    <w:p w:rsidR="00B63C38" w:rsidRPr="00E826A3" w:rsidRDefault="00B63C38" w:rsidP="00B63C3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B63C38" w:rsidRPr="00E826A3" w:rsidRDefault="00B63C38" w:rsidP="00B63C38">
      <w:pPr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b/>
          <w:bCs/>
          <w:sz w:val="22"/>
          <w:szCs w:val="22"/>
        </w:rPr>
        <w:t>rozmnožování:</w:t>
      </w:r>
      <w:r w:rsidRPr="00E826A3">
        <w:rPr>
          <w:rFonts w:asciiTheme="minorHAnsi" w:hAnsiTheme="minorHAnsi" w:cstheme="minorHAnsi"/>
          <w:sz w:val="22"/>
          <w:szCs w:val="22"/>
        </w:rPr>
        <w:tab/>
      </w:r>
    </w:p>
    <w:p w:rsidR="00B63C38" w:rsidRPr="00E826A3" w:rsidRDefault="00B63C38" w:rsidP="00B63C38">
      <w:pPr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ab/>
      </w:r>
    </w:p>
    <w:p w:rsidR="00B63C38" w:rsidRPr="00E826A3" w:rsidRDefault="00B63C38" w:rsidP="00847E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 xml:space="preserve">                      -     oplození vnější (bezocasí), vnitřní (ocasatí)</w:t>
      </w:r>
    </w:p>
    <w:p w:rsidR="00B63C38" w:rsidRPr="00E826A3" w:rsidRDefault="00B63C38" w:rsidP="00847E8A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kladou vajíčka, výjimečně rodí živá mláďata (mlok skvrnitý)</w:t>
      </w:r>
    </w:p>
    <w:p w:rsidR="00B63C38" w:rsidRPr="00E826A3" w:rsidRDefault="00B63C38" w:rsidP="00847E8A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 xml:space="preserve">larvy prodělávají postupnou proměnu v dospělce </w:t>
      </w:r>
      <w:r w:rsidR="00325427" w:rsidRPr="00E826A3">
        <w:rPr>
          <w:rFonts w:asciiTheme="minorHAnsi" w:hAnsiTheme="minorHAnsi" w:cstheme="minorHAnsi"/>
          <w:sz w:val="22"/>
          <w:szCs w:val="22"/>
        </w:rPr>
        <w:t>(u pulců žab se nejdříve vyvíjejí zadní končetiny a u ocasatých přední končetiny)</w:t>
      </w:r>
    </w:p>
    <w:p w:rsidR="004A44AE" w:rsidRPr="00E826A3" w:rsidRDefault="00B63C38" w:rsidP="004A44AE">
      <w:pPr>
        <w:spacing w:line="36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(pulci se živí řasami, dospělci živočišnou potravou)</w:t>
      </w:r>
    </w:p>
    <w:p w:rsidR="004A44AE" w:rsidRDefault="004A44AE" w:rsidP="00B63C38">
      <w:pPr>
        <w:rPr>
          <w:rFonts w:asciiTheme="minorHAnsi" w:hAnsiTheme="minorHAnsi" w:cstheme="minorHAnsi"/>
          <w:i/>
          <w:sz w:val="22"/>
          <w:szCs w:val="22"/>
        </w:rPr>
      </w:pPr>
    </w:p>
    <w:p w:rsidR="00B63C38" w:rsidRPr="00E826A3" w:rsidRDefault="004A44AE" w:rsidP="00B63C38">
      <w:pPr>
        <w:rPr>
          <w:rFonts w:asciiTheme="minorHAnsi" w:hAnsiTheme="minorHAnsi" w:cstheme="minorHAnsi"/>
          <w:i/>
          <w:sz w:val="22"/>
          <w:szCs w:val="22"/>
        </w:rPr>
      </w:pPr>
      <w:r w:rsidRPr="00E826A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4EDF0558">
            <wp:simplePos x="0" y="0"/>
            <wp:positionH relativeFrom="margin">
              <wp:posOffset>273685</wp:posOffset>
            </wp:positionH>
            <wp:positionV relativeFrom="paragraph">
              <wp:posOffset>423545</wp:posOffset>
            </wp:positionV>
            <wp:extent cx="1668780" cy="1294130"/>
            <wp:effectExtent l="0" t="0" r="7620" b="1270"/>
            <wp:wrapSquare wrapText="bothSides"/>
            <wp:docPr id="4" name="obrázek 2" descr="Obojživelník Stock vektory, Royalty Free Obojživelník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ojživelník Stock vektory, Royalty Free Obojživelník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2C6" w:rsidRPr="00E826A3">
        <w:rPr>
          <w:rFonts w:asciiTheme="minorHAnsi" w:hAnsiTheme="minorHAnsi" w:cstheme="minorHAnsi"/>
          <w:i/>
          <w:sz w:val="22"/>
          <w:szCs w:val="22"/>
        </w:rPr>
        <w:t>životní cyklus obojživelníků:</w:t>
      </w:r>
    </w:p>
    <w:p w:rsidR="00847E8A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</w:p>
    <w:p w:rsidR="00847E8A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</w:p>
    <w:p w:rsidR="00847E8A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</w:p>
    <w:p w:rsidR="00847E8A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</w:p>
    <w:p w:rsidR="00847E8A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</w:p>
    <w:p w:rsidR="00847E8A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47E8A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</w:p>
    <w:p w:rsidR="00847E8A" w:rsidRPr="00E826A3" w:rsidRDefault="00847E8A" w:rsidP="00B63C38">
      <w:pPr>
        <w:rPr>
          <w:rFonts w:asciiTheme="minorHAnsi" w:hAnsiTheme="minorHAnsi" w:cstheme="minorHAnsi"/>
          <w:sz w:val="22"/>
          <w:szCs w:val="22"/>
        </w:rPr>
      </w:pPr>
    </w:p>
    <w:p w:rsidR="00847E8A" w:rsidRPr="00E826A3" w:rsidRDefault="004A44AE" w:rsidP="00B63C38">
      <w:pPr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0" locked="0" layoutInCell="1" allowOverlap="1" wp14:anchorId="4EA58372">
            <wp:simplePos x="0" y="0"/>
            <wp:positionH relativeFrom="margin">
              <wp:posOffset>3756025</wp:posOffset>
            </wp:positionH>
            <wp:positionV relativeFrom="paragraph">
              <wp:posOffset>-1377950</wp:posOffset>
            </wp:positionV>
            <wp:extent cx="1531620" cy="1557386"/>
            <wp:effectExtent l="0" t="0" r="0" b="5080"/>
            <wp:wrapSquare wrapText="bothSides"/>
            <wp:docPr id="6" name="obrázek 6" descr="Naučná stezka - lesopark LITA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učná stezka - lesopark LITAV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5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C38" w:rsidRPr="00E826A3" w:rsidRDefault="00B63C38" w:rsidP="00B63C38">
      <w:pPr>
        <w:pStyle w:val="Nadpis4"/>
        <w:rPr>
          <w:rFonts w:asciiTheme="minorHAnsi" w:hAnsiTheme="minorHAnsi" w:cstheme="minorHAnsi"/>
          <w:b w:val="0"/>
          <w:i/>
          <w:color w:val="FF0000"/>
          <w:sz w:val="22"/>
          <w:szCs w:val="22"/>
          <w:u w:val="none"/>
        </w:rPr>
      </w:pPr>
      <w:r w:rsidRPr="00E826A3">
        <w:rPr>
          <w:rFonts w:asciiTheme="minorHAnsi" w:hAnsiTheme="minorHAnsi" w:cstheme="minorHAnsi"/>
          <w:sz w:val="22"/>
          <w:szCs w:val="22"/>
        </w:rPr>
        <w:lastRenderedPageBreak/>
        <w:t>Obojživelníci ocasatí</w:t>
      </w:r>
      <w:r w:rsidR="000D02C6" w:rsidRPr="00E826A3">
        <w:rPr>
          <w:rFonts w:asciiTheme="minorHAnsi" w:hAnsiTheme="minorHAnsi" w:cstheme="minorHAnsi"/>
          <w:sz w:val="22"/>
          <w:szCs w:val="22"/>
        </w:rPr>
        <w:t xml:space="preserve"> </w:t>
      </w:r>
      <w:r w:rsidR="000D02C6" w:rsidRPr="00E826A3">
        <w:rPr>
          <w:rFonts w:asciiTheme="minorHAnsi" w:hAnsiTheme="minorHAnsi" w:cstheme="minorHAnsi"/>
          <w:b w:val="0"/>
          <w:i/>
          <w:color w:val="FF0000"/>
          <w:sz w:val="22"/>
          <w:szCs w:val="22"/>
          <w:u w:val="none"/>
        </w:rPr>
        <w:t xml:space="preserve">(poznej obojživelníka podle popisu, uč. Str. </w:t>
      </w:r>
      <w:proofErr w:type="gramStart"/>
      <w:r w:rsidR="000D02C6" w:rsidRPr="00E826A3">
        <w:rPr>
          <w:rFonts w:asciiTheme="minorHAnsi" w:hAnsiTheme="minorHAnsi" w:cstheme="minorHAnsi"/>
          <w:b w:val="0"/>
          <w:i/>
          <w:color w:val="FF0000"/>
          <w:sz w:val="22"/>
          <w:szCs w:val="22"/>
          <w:u w:val="none"/>
        </w:rPr>
        <w:t>24 – 25</w:t>
      </w:r>
      <w:proofErr w:type="gramEnd"/>
      <w:r w:rsidR="000D02C6" w:rsidRPr="00E826A3">
        <w:rPr>
          <w:rFonts w:asciiTheme="minorHAnsi" w:hAnsiTheme="minorHAnsi" w:cstheme="minorHAnsi"/>
          <w:b w:val="0"/>
          <w:i/>
          <w:color w:val="FF0000"/>
          <w:sz w:val="22"/>
          <w:szCs w:val="22"/>
          <w:u w:val="none"/>
        </w:rPr>
        <w:t>)</w:t>
      </w:r>
    </w:p>
    <w:p w:rsidR="00325427" w:rsidRPr="00E826A3" w:rsidRDefault="00325427" w:rsidP="00325427">
      <w:pPr>
        <w:rPr>
          <w:rFonts w:asciiTheme="minorHAnsi" w:hAnsiTheme="minorHAnsi" w:cstheme="minorHAnsi"/>
        </w:rPr>
      </w:pPr>
    </w:p>
    <w:p w:rsidR="00B63C38" w:rsidRPr="00E826A3" w:rsidRDefault="00B63C38" w:rsidP="00B63C38">
      <w:pPr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7742D0" w:rsidRPr="00E826A3" w:rsidRDefault="000D02C6" w:rsidP="003254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 </w:t>
      </w:r>
    </w:p>
    <w:p w:rsidR="000D02C6" w:rsidRPr="00E826A3" w:rsidRDefault="00B63C38" w:rsidP="003254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lesní suchozemský živočich, aktivní v noci, má výstražné zbarvení</w:t>
      </w:r>
      <w:r w:rsidR="007742D0" w:rsidRPr="00E826A3">
        <w:rPr>
          <w:rFonts w:asciiTheme="minorHAnsi" w:hAnsiTheme="minorHAnsi" w:cstheme="minorHAnsi"/>
          <w:sz w:val="22"/>
          <w:szCs w:val="22"/>
        </w:rPr>
        <w:t xml:space="preserve"> (žluté skvrny na černé pokožce)</w:t>
      </w:r>
      <w:r w:rsidRPr="00E826A3">
        <w:rPr>
          <w:rFonts w:asciiTheme="minorHAnsi" w:hAnsiTheme="minorHAnsi" w:cstheme="minorHAnsi"/>
          <w:sz w:val="22"/>
          <w:szCs w:val="22"/>
        </w:rPr>
        <w:t>, živorodý</w:t>
      </w:r>
      <w:r w:rsidR="007742D0" w:rsidRPr="00E826A3">
        <w:rPr>
          <w:rFonts w:asciiTheme="minorHAnsi" w:hAnsiTheme="minorHAnsi" w:cstheme="minorHAnsi"/>
          <w:sz w:val="22"/>
          <w:szCs w:val="22"/>
        </w:rPr>
        <w:t>, chráněný druh</w:t>
      </w:r>
    </w:p>
    <w:p w:rsidR="000D02C6" w:rsidRPr="00E826A3" w:rsidRDefault="000D02C6" w:rsidP="003254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742D0" w:rsidRPr="00E826A3" w:rsidRDefault="007742D0" w:rsidP="0032542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826A3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…………………………………………….</w:t>
      </w:r>
    </w:p>
    <w:p w:rsidR="00B63C38" w:rsidRPr="00E826A3" w:rsidRDefault="00B63C38" w:rsidP="003254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většinu života ve vodě, samci jsou pestře zbarvení a mají kožní lem na hřbetě a ocase</w:t>
      </w:r>
      <w:r w:rsidR="00325427" w:rsidRPr="00E826A3">
        <w:rPr>
          <w:rFonts w:asciiTheme="minorHAnsi" w:hAnsiTheme="minorHAnsi" w:cstheme="minorHAnsi"/>
          <w:sz w:val="22"/>
          <w:szCs w:val="22"/>
        </w:rPr>
        <w:t>, chráněný druh</w:t>
      </w:r>
    </w:p>
    <w:p w:rsidR="00325427" w:rsidRPr="00E826A3" w:rsidRDefault="00325427" w:rsidP="003254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25427" w:rsidRPr="00E826A3" w:rsidRDefault="00325427" w:rsidP="003254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B63C38" w:rsidRPr="00E826A3" w:rsidRDefault="00325427" w:rsidP="003254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podhorské, horské potoky, samec v době rozmnožování pestře zbarven, ale nemá hřeben, chráněný druh</w:t>
      </w:r>
    </w:p>
    <w:p w:rsidR="00B63C38" w:rsidRPr="00E826A3" w:rsidRDefault="00B63C38" w:rsidP="003254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63C38" w:rsidRPr="00E826A3" w:rsidRDefault="00B63C38" w:rsidP="00B63C3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26A3">
        <w:rPr>
          <w:rFonts w:asciiTheme="minorHAnsi" w:hAnsiTheme="minorHAnsi" w:cstheme="minorHAnsi"/>
          <w:b/>
          <w:bCs/>
          <w:sz w:val="22"/>
          <w:szCs w:val="22"/>
          <w:u w:val="single"/>
        </w:rPr>
        <w:t>Obojživelníci bezocasí (žáby)</w:t>
      </w:r>
    </w:p>
    <w:p w:rsidR="00325427" w:rsidRPr="00E826A3" w:rsidRDefault="00325427" w:rsidP="00B63C3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B63C38" w:rsidRPr="00E826A3" w:rsidRDefault="00325427" w:rsidP="00325427">
      <w:pPr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- m</w:t>
      </w:r>
      <w:r w:rsidR="00B63C38" w:rsidRPr="00E826A3">
        <w:rPr>
          <w:rFonts w:asciiTheme="minorHAnsi" w:hAnsiTheme="minorHAnsi" w:cstheme="minorHAnsi"/>
          <w:sz w:val="22"/>
          <w:szCs w:val="22"/>
        </w:rPr>
        <w:t>ají dlouhé zadní končetiny, mezi prsty zadních končetin plovací blány.</w:t>
      </w:r>
    </w:p>
    <w:p w:rsidR="00325427" w:rsidRPr="00E826A3" w:rsidRDefault="00325427" w:rsidP="00325427">
      <w:pPr>
        <w:rPr>
          <w:rFonts w:asciiTheme="minorHAnsi" w:hAnsiTheme="minorHAnsi" w:cstheme="minorHAnsi"/>
          <w:sz w:val="22"/>
          <w:szCs w:val="22"/>
        </w:rPr>
      </w:pPr>
    </w:p>
    <w:p w:rsidR="00325427" w:rsidRPr="00E826A3" w:rsidRDefault="00325427" w:rsidP="00B63C3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826A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-236855</wp:posOffset>
            </wp:positionH>
            <wp:positionV relativeFrom="paragraph">
              <wp:posOffset>111125</wp:posOffset>
            </wp:positionV>
            <wp:extent cx="335280" cy="335280"/>
            <wp:effectExtent l="0" t="0" r="0" b="0"/>
            <wp:wrapSquare wrapText="bothSides"/>
            <wp:docPr id="7" name="Grafický objekt 7" descr="Žá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rog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C38" w:rsidRPr="00E826A3" w:rsidRDefault="00B63C38" w:rsidP="00B63C38">
      <w:pPr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b/>
          <w:bCs/>
          <w:sz w:val="22"/>
          <w:szCs w:val="22"/>
        </w:rPr>
        <w:t>Ropuchy:</w:t>
      </w:r>
      <w:r w:rsidRPr="00E826A3">
        <w:rPr>
          <w:rFonts w:asciiTheme="minorHAnsi" w:hAnsiTheme="minorHAnsi" w:cstheme="minorHAnsi"/>
          <w:sz w:val="22"/>
          <w:szCs w:val="22"/>
        </w:rPr>
        <w:t xml:space="preserve"> bradavičnatá kůže s jedovými žlázkami, neskáčou</w:t>
      </w:r>
      <w:r w:rsidR="00E826A3" w:rsidRPr="00E826A3">
        <w:rPr>
          <w:rFonts w:asciiTheme="minorHAnsi" w:hAnsiTheme="minorHAnsi" w:cstheme="minorHAnsi"/>
          <w:sz w:val="22"/>
          <w:szCs w:val="22"/>
        </w:rPr>
        <w:t>, chráněné</w:t>
      </w:r>
    </w:p>
    <w:p w:rsidR="00325427" w:rsidRPr="00E826A3" w:rsidRDefault="00325427" w:rsidP="00B63C3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826A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40EF0891" wp14:editId="2D28758C">
            <wp:simplePos x="0" y="0"/>
            <wp:positionH relativeFrom="column">
              <wp:posOffset>-220980</wp:posOffset>
            </wp:positionH>
            <wp:positionV relativeFrom="paragraph">
              <wp:posOffset>182245</wp:posOffset>
            </wp:positionV>
            <wp:extent cx="335280" cy="335280"/>
            <wp:effectExtent l="0" t="0" r="0" b="0"/>
            <wp:wrapSquare wrapText="bothSides"/>
            <wp:docPr id="9" name="Grafický objekt 9" descr="Žá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rog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427" w:rsidRPr="00E826A3" w:rsidRDefault="00325427" w:rsidP="00B63C3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B63C38" w:rsidRPr="00E826A3" w:rsidRDefault="00B63C38" w:rsidP="00B63C38">
      <w:pPr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b/>
          <w:bCs/>
          <w:sz w:val="22"/>
          <w:szCs w:val="22"/>
        </w:rPr>
        <w:t>Kuňky:</w:t>
      </w:r>
      <w:r w:rsidRPr="00E826A3">
        <w:rPr>
          <w:rFonts w:asciiTheme="minorHAnsi" w:hAnsiTheme="minorHAnsi" w:cstheme="minorHAnsi"/>
          <w:sz w:val="22"/>
          <w:szCs w:val="22"/>
        </w:rPr>
        <w:t xml:space="preserve"> výstražné zbarvení na břichu, stojaté vody</w:t>
      </w:r>
    </w:p>
    <w:p w:rsidR="00325427" w:rsidRPr="00E826A3" w:rsidRDefault="00325427" w:rsidP="00B63C3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826A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40EF0891" wp14:editId="2D28758C">
            <wp:simplePos x="0" y="0"/>
            <wp:positionH relativeFrom="column">
              <wp:posOffset>-236220</wp:posOffset>
            </wp:positionH>
            <wp:positionV relativeFrom="paragraph">
              <wp:posOffset>193040</wp:posOffset>
            </wp:positionV>
            <wp:extent cx="335280" cy="335280"/>
            <wp:effectExtent l="0" t="0" r="0" b="0"/>
            <wp:wrapSquare wrapText="bothSides"/>
            <wp:docPr id="10" name="Grafický objekt 10" descr="Žá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rog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427" w:rsidRPr="00E826A3" w:rsidRDefault="00325427" w:rsidP="00B63C3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B63C38" w:rsidRPr="00E826A3" w:rsidRDefault="00B63C38" w:rsidP="00B63C38">
      <w:pPr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b/>
          <w:bCs/>
          <w:sz w:val="22"/>
          <w:szCs w:val="22"/>
        </w:rPr>
        <w:t>Skokani:</w:t>
      </w:r>
      <w:r w:rsidRPr="00E826A3">
        <w:rPr>
          <w:rFonts w:asciiTheme="minorHAnsi" w:hAnsiTheme="minorHAnsi" w:cstheme="minorHAnsi"/>
          <w:sz w:val="22"/>
          <w:szCs w:val="22"/>
        </w:rPr>
        <w:t xml:space="preserve"> štíhlé tělo, dobře skáčou, někteří se vzdalují daleko od vody skokan hnědý, jiní žijí trvale u vody skokan zelený.</w:t>
      </w:r>
    </w:p>
    <w:p w:rsidR="00325427" w:rsidRPr="00E826A3" w:rsidRDefault="00325427" w:rsidP="00B63C3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826A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40EF0891" wp14:editId="2D28758C">
            <wp:simplePos x="0" y="0"/>
            <wp:positionH relativeFrom="column">
              <wp:posOffset>-251460</wp:posOffset>
            </wp:positionH>
            <wp:positionV relativeFrom="paragraph">
              <wp:posOffset>71120</wp:posOffset>
            </wp:positionV>
            <wp:extent cx="335280" cy="335280"/>
            <wp:effectExtent l="0" t="0" r="0" b="0"/>
            <wp:wrapSquare wrapText="bothSides"/>
            <wp:docPr id="11" name="Grafický objekt 11" descr="Žá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rog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C38" w:rsidRPr="00E826A3" w:rsidRDefault="00B63C38" w:rsidP="00B63C38">
      <w:pPr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b/>
          <w:bCs/>
          <w:sz w:val="22"/>
          <w:szCs w:val="22"/>
        </w:rPr>
        <w:t>Rosnička zelená:</w:t>
      </w:r>
      <w:r w:rsidRPr="00E826A3">
        <w:rPr>
          <w:rFonts w:asciiTheme="minorHAnsi" w:hAnsiTheme="minorHAnsi" w:cstheme="minorHAnsi"/>
          <w:sz w:val="22"/>
          <w:szCs w:val="22"/>
        </w:rPr>
        <w:t xml:space="preserve"> žije na stromech a keřích, přísavky na prstech</w:t>
      </w:r>
    </w:p>
    <w:p w:rsidR="00325427" w:rsidRPr="00E826A3" w:rsidRDefault="00325427" w:rsidP="0032542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25427" w:rsidRPr="00E826A3" w:rsidRDefault="00325427" w:rsidP="00325427">
      <w:pPr>
        <w:rPr>
          <w:rFonts w:asciiTheme="minorHAnsi" w:hAnsiTheme="minorHAnsi" w:cstheme="minorHAnsi"/>
          <w:sz w:val="22"/>
          <w:szCs w:val="22"/>
        </w:rPr>
      </w:pPr>
    </w:p>
    <w:p w:rsidR="00325427" w:rsidRPr="00E826A3" w:rsidRDefault="00325427" w:rsidP="00325427">
      <w:pPr>
        <w:rPr>
          <w:rFonts w:asciiTheme="minorHAnsi" w:hAnsiTheme="minorHAnsi" w:cstheme="minorHAnsi"/>
          <w:sz w:val="22"/>
          <w:szCs w:val="22"/>
        </w:rPr>
      </w:pPr>
    </w:p>
    <w:p w:rsidR="00325427" w:rsidRDefault="00325427" w:rsidP="004A44AE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4A44AE" w:rsidRPr="00E826A3" w:rsidRDefault="004A44AE" w:rsidP="004A44AE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325427" w:rsidRPr="00E826A3" w:rsidRDefault="00325427" w:rsidP="00325427">
      <w:pPr>
        <w:rPr>
          <w:rFonts w:asciiTheme="minorHAnsi" w:hAnsiTheme="minorHAnsi" w:cstheme="minorHAnsi"/>
          <w:sz w:val="22"/>
          <w:szCs w:val="22"/>
          <w:u w:val="single"/>
        </w:rPr>
      </w:pPr>
      <w:r w:rsidRPr="00E826A3">
        <w:rPr>
          <w:rFonts w:asciiTheme="minorHAnsi" w:hAnsiTheme="minorHAnsi" w:cstheme="minorHAnsi"/>
          <w:sz w:val="22"/>
          <w:szCs w:val="22"/>
          <w:u w:val="single"/>
        </w:rPr>
        <w:t>Otázky a úkoly:</w:t>
      </w:r>
    </w:p>
    <w:p w:rsidR="00325427" w:rsidRPr="00E826A3" w:rsidRDefault="00325427" w:rsidP="00325427">
      <w:pPr>
        <w:rPr>
          <w:rFonts w:asciiTheme="minorHAnsi" w:hAnsiTheme="minorHAnsi" w:cstheme="minorHAnsi"/>
          <w:sz w:val="22"/>
          <w:szCs w:val="22"/>
        </w:rPr>
      </w:pPr>
    </w:p>
    <w:p w:rsidR="00325427" w:rsidRPr="00E826A3" w:rsidRDefault="00E826A3" w:rsidP="00E826A3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Pomocí čeho je zesilován skřehotavý zvuk samečků skokana zeleného?</w:t>
      </w:r>
    </w:p>
    <w:p w:rsidR="00E826A3" w:rsidRPr="00E826A3" w:rsidRDefault="00E826A3" w:rsidP="00E826A3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Která naše žába je největší?</w:t>
      </w:r>
    </w:p>
    <w:p w:rsidR="00E826A3" w:rsidRPr="00E826A3" w:rsidRDefault="00E826A3" w:rsidP="00E826A3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Který z našich skokanů je větší? Zelený nebo hnědý?</w:t>
      </w:r>
    </w:p>
    <w:p w:rsidR="00E826A3" w:rsidRPr="00E826A3" w:rsidRDefault="00E826A3" w:rsidP="00E826A3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826A3">
        <w:rPr>
          <w:rFonts w:asciiTheme="minorHAnsi" w:hAnsiTheme="minorHAnsi" w:cstheme="minorHAnsi"/>
          <w:sz w:val="22"/>
          <w:szCs w:val="22"/>
        </w:rPr>
        <w:t>Jak se nazývají nejstarší obojživelníci?</w:t>
      </w:r>
    </w:p>
    <w:sectPr w:rsidR="00E826A3" w:rsidRPr="00E826A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E31" w:rsidRDefault="00C84E31" w:rsidP="00B63C38">
      <w:r>
        <w:separator/>
      </w:r>
    </w:p>
  </w:endnote>
  <w:endnote w:type="continuationSeparator" w:id="0">
    <w:p w:rsidR="00C84E31" w:rsidRDefault="00C84E31" w:rsidP="00B6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E31" w:rsidRDefault="00C84E31" w:rsidP="00B63C38">
      <w:r>
        <w:separator/>
      </w:r>
    </w:p>
  </w:footnote>
  <w:footnote w:type="continuationSeparator" w:id="0">
    <w:p w:rsidR="00C84E31" w:rsidRDefault="00C84E31" w:rsidP="00B6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C38" w:rsidRPr="004A44AE" w:rsidRDefault="00B63C38" w:rsidP="00B63C38">
    <w:pPr>
      <w:pStyle w:val="Zhlav"/>
      <w:pBdr>
        <w:bottom w:val="single" w:sz="6" w:space="1" w:color="auto"/>
      </w:pBdr>
      <w:jc w:val="right"/>
      <w:rPr>
        <w:rFonts w:asciiTheme="minorHAnsi" w:hAnsiTheme="minorHAnsi" w:cstheme="minorHAnsi"/>
        <w:color w:val="70AD47" w:themeColor="accent6"/>
      </w:rPr>
    </w:pPr>
    <w:r w:rsidRPr="004A44AE">
      <w:rPr>
        <w:rFonts w:asciiTheme="minorHAnsi" w:hAnsiTheme="minorHAnsi" w:cstheme="minorHAnsi"/>
        <w:color w:val="70AD47" w:themeColor="accent6"/>
      </w:rPr>
      <w:t>PŘÍRODOPIS 7, práce č</w:t>
    </w:r>
    <w:r w:rsidR="004A44AE">
      <w:rPr>
        <w:rFonts w:asciiTheme="minorHAnsi" w:hAnsiTheme="minorHAnsi" w:cstheme="minorHAnsi"/>
        <w:color w:val="70AD47" w:themeColor="accent6"/>
      </w:rPr>
      <w:t>.</w:t>
    </w:r>
    <w:r w:rsidR="004A44AE" w:rsidRPr="004A44AE">
      <w:rPr>
        <w:rFonts w:asciiTheme="minorHAnsi" w:hAnsiTheme="minorHAnsi" w:cstheme="minorHAnsi"/>
        <w:color w:val="70AD47" w:themeColor="accent6"/>
      </w:rPr>
      <w:t xml:space="preserve"> 3</w:t>
    </w:r>
    <w:r w:rsidRPr="004A44AE">
      <w:rPr>
        <w:rFonts w:asciiTheme="minorHAnsi" w:hAnsiTheme="minorHAnsi" w:cstheme="minorHAnsi"/>
        <w:color w:val="70AD47" w:themeColor="accent6"/>
      </w:rPr>
      <w:t xml:space="preserve"> </w:t>
    </w:r>
  </w:p>
  <w:p w:rsidR="00B63C38" w:rsidRDefault="00B63C38" w:rsidP="00B63C38">
    <w:pPr>
      <w:pStyle w:val="Zhlav"/>
      <w:jc w:val="right"/>
    </w:pPr>
  </w:p>
  <w:p w:rsidR="00B63C38" w:rsidRDefault="00B63C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7EE"/>
    <w:multiLevelType w:val="hybridMultilevel"/>
    <w:tmpl w:val="76367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607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71A52"/>
    <w:multiLevelType w:val="hybridMultilevel"/>
    <w:tmpl w:val="583C8060"/>
    <w:lvl w:ilvl="0" w:tplc="12521B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C98"/>
    <w:multiLevelType w:val="hybridMultilevel"/>
    <w:tmpl w:val="5E8CA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38"/>
    <w:rsid w:val="000D02C6"/>
    <w:rsid w:val="00325427"/>
    <w:rsid w:val="004A44AE"/>
    <w:rsid w:val="007742D0"/>
    <w:rsid w:val="00847E8A"/>
    <w:rsid w:val="00A530C9"/>
    <w:rsid w:val="00A6611E"/>
    <w:rsid w:val="00B63C38"/>
    <w:rsid w:val="00C84E31"/>
    <w:rsid w:val="00E7239A"/>
    <w:rsid w:val="00E8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2B2C"/>
  <w15:chartTrackingRefBased/>
  <w15:docId w15:val="{6F45540C-1800-49CC-BD5B-59C7CA1B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C38"/>
    <w:pPr>
      <w:keepNext/>
      <w:outlineLvl w:val="0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63C38"/>
    <w:pPr>
      <w:keepNext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3C38"/>
  </w:style>
  <w:style w:type="paragraph" w:styleId="Zpat">
    <w:name w:val="footer"/>
    <w:basedOn w:val="Normln"/>
    <w:link w:val="ZpatChar"/>
    <w:uiPriority w:val="99"/>
    <w:unhideWhenUsed/>
    <w:rsid w:val="00B6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3C38"/>
  </w:style>
  <w:style w:type="character" w:customStyle="1" w:styleId="Nadpis1Char">
    <w:name w:val="Nadpis 1 Char"/>
    <w:basedOn w:val="Standardnpsmoodstavce"/>
    <w:link w:val="Nadpis1"/>
    <w:rsid w:val="00B63C38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63C3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B63C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26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2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bfxuM0G4rY" TargetMode="External"/><Relationship Id="rId13" Type="http://schemas.openxmlformats.org/officeDocument/2006/relationships/image" Target="media/image5.sv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UTr3hwjn8I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2020-10-30T14:54:00Z</dcterms:created>
  <dcterms:modified xsi:type="dcterms:W3CDTF">2020-10-30T16:27:00Z</dcterms:modified>
</cp:coreProperties>
</file>